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FC7913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1"/>
        <w:tblW w:w="0" w:type="auto"/>
        <w:tblLook w:val="04A0"/>
      </w:tblPr>
      <w:tblGrid/>
      <w:tr>
        <w:trPr>
          <w:gridAfter w:val="0"/>
        </w:trPr>
        <w:tc>
          <w:tcPr>
            <w:tcW w:w="930" w:type="dxa"/>
          </w:tcPr>
          <w:p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Параметр</w:t>
            </w:r>
          </w:p>
        </w:tc>
        <w:tc>
          <w:tcPr>
            <w:tcW w:w="1115" w:type="dxa"/>
          </w:tcPr>
          <w:p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10.00.00.003</w:t>
            </w:r>
          </w:p>
        </w:tc>
        <w:tc>
          <w:tcPr>
            <w:tcW w:w="1215" w:type="dxa"/>
          </w:tcPr>
          <w:p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100.00.00.020</w:t>
            </w:r>
          </w:p>
        </w:tc>
        <w:tc>
          <w:tcPr>
            <w:tcW w:w="1215" w:type="dxa"/>
          </w:tcPr>
          <w:p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200.02.00.016</w:t>
            </w:r>
          </w:p>
        </w:tc>
        <w:tc>
          <w:tcPr>
            <w:tcW w:w="1115" w:type="dxa"/>
          </w:tcPr>
          <w:p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10.00.00.005</w:t>
            </w:r>
          </w:p>
        </w:tc>
        <w:tc>
          <w:tcPr>
            <w:tcW w:w="1115" w:type="dxa"/>
          </w:tcPr>
          <w:p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10.00.00.017</w:t>
            </w:r>
          </w:p>
        </w:tc>
        <w:tc>
          <w:tcPr>
            <w:tcW w:w="1230" w:type="dxa"/>
          </w:tcPr>
          <w:p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100.00.00.005</w:t>
            </w:r>
          </w:p>
        </w:tc>
        <w:tc>
          <w:tcPr>
            <w:tcW w:w="1230" w:type="dxa"/>
          </w:tcPr>
          <w:p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100.00.00.022</w:t>
            </w:r>
          </w:p>
        </w:tc>
        <w:tc>
          <w:tcPr>
            <w:tcW w:w="1380" w:type="dxa"/>
          </w:tcPr>
          <w:p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100.00.00.007М</w:t>
            </w:r>
          </w:p>
        </w:tc>
        <w:tc>
          <w:tcPr>
            <w:tcW w:w="1230" w:type="dxa"/>
          </w:tcPr>
          <w:p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100.00.01.017</w:t>
            </w:r>
          </w:p>
        </w:tc>
        <w:tc>
          <w:tcPr>
            <w:tcW w:w="1230" w:type="dxa"/>
          </w:tcPr>
          <w:p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100.00.02.017</w:t>
            </w:r>
          </w:p>
        </w:tc>
        <w:tc>
          <w:tcPr>
            <w:tcW w:w="1245" w:type="dxa"/>
          </w:tcPr>
          <w:p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100.00.03.017</w:t>
            </w:r>
          </w:p>
        </w:tc>
        <w:tc>
          <w:tcPr>
            <w:tcW w:w="345" w:type="dxa"/>
          </w:tcPr>
          <w:p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100.00.04.017</w:t>
            </w:r>
          </w:p>
        </w:tc>
      </w:tr>
      <w:tr>
        <w:trPr>
          <w:gridAfter w:val="0"/>
        </w:trPr>
        <w:tc>
          <w:tcPr>
            <w:tcW w:w="930" w:type="dxa"/>
          </w:tcPr>
          <w:p>
            <w:r>
              <w:rPr>
                <w:sz w:val="24"/>
              </w:rPr>
              <w:t>Диаметр, "(мм)</w:t>
            </w:r>
          </w:p>
        </w:tc>
        <w:tc>
          <w:tcPr>
            <w:tcW w:w="1115" w:type="dxa"/>
          </w:tcPr>
          <w:p>
            <w:r>
              <w:rPr>
                <w:sz w:val="24"/>
              </w:rPr>
              <w:t>1"(25,4)</w:t>
            </w:r>
          </w:p>
        </w:tc>
        <w:tc>
          <w:tcPr>
            <w:tcW w:w="1215" w:type="dxa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0,972" (24,7);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1,042" (26,5);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1,112" (28,2);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1,182" (30,0);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1,252" (31,8);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1,322" (33,6);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1,392" (35,4);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1,462" (37,1);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1,532" (38,9);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1,602" (40,7);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1,672" (42,5);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1,742" (44,2);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1,812" (46,0);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1,882" (47,8);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1,952" (49,6);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2,022" (51,4);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2,092" (53,1);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2,162" (54,9);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2,242" (56,9);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2,322" (59,0);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2,402" (61,0);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2,487" (63,2);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2,577" (65,5);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2,667" (67,7);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2,757" (70,0);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2,847" (72,3);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2,937" (74,6);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3,027" (76,9);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3,127" (79,4);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3,227" (82,0);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3,327" (84,5);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3,437" (87,3);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3,547" (90,1);</w:t>
            </w:r>
          </w:p>
          <w:p>
            <w:r>
              <w:rPr>
                <w:sz w:val="24"/>
              </w:rPr>
              <w:t>3,657" (92,9)</w:t>
            </w:r>
          </w:p>
        </w:tc>
        <w:tc>
          <w:tcPr>
            <w:tcW w:w="1215" w:type="dxa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1,25"(31,8);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1,50"(38,1);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1,75"(44,5);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2,00"(50,8);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2,25"(57,2);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2,5"(63,5);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2,75"(69,9);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3,00"(76,2);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3,25"(82,6);</w:t>
            </w:r>
          </w:p>
          <w:p>
            <w:r>
              <w:rPr>
                <w:sz w:val="24"/>
              </w:rPr>
              <w:t>3,50"(88,9)</w:t>
            </w:r>
          </w:p>
        </w:tc>
        <w:tc>
          <w:tcPr>
            <w:tcW w:w="1115" w:type="dxa"/>
          </w:tcPr>
          <w:p>
            <w:r>
              <w:rPr>
                <w:sz w:val="24"/>
              </w:rPr>
              <w:t>1"(25,4)</w:t>
            </w:r>
          </w:p>
        </w:tc>
        <w:tc>
          <w:tcPr>
            <w:tcW w:w="1115" w:type="dxa"/>
          </w:tcPr>
          <w:p>
            <w:r>
              <w:rPr>
                <w:sz w:val="24"/>
              </w:rPr>
              <w:t>1"(25,4)</w:t>
            </w:r>
          </w:p>
        </w:tc>
        <w:tc>
          <w:tcPr>
            <w:tcW w:w="1230" w:type="dxa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1,25"(31,8);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1,50"(38,1);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1,75"(44,5);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2,00"(50,8);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2,25"(57,2);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2,5"(63,5);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2,75"(69,9);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3,00"(76,2);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3,25"(82,6);</w:t>
            </w:r>
          </w:p>
          <w:p>
            <w:r>
              <w:rPr>
                <w:sz w:val="24"/>
              </w:rPr>
              <w:t>3,50"(88,9)</w:t>
            </w:r>
          </w:p>
        </w:tc>
        <w:tc>
          <w:tcPr>
            <w:tcW w:w="1230" w:type="dxa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0,972" (24,7);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1,042" (26,5);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1,112" (28,2);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1,182" (30,0);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1,252" (31,8);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1,322" (33,6);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1,392" (35,4);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1,462" (37,1);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1,532" (38,9);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1,602" (40,7);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1,672" (42,5);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1,742" (44,2);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1,812" (46,0);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1,882" (47,8);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1,952" (49,6);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2,022" (51,4);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2,092" (53,1);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2,162" (54,9);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2,242" (56,9);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2,322" (59,0);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2,402" (61,0);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2,487" (63,2);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2,577" (65,5);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2,667" (67,7);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2,757" (70,0);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2,847" (72,3);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2,937" (74,6);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3,027" (76,9);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3,127" (79,4);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3,227" (82,0);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3,327" (84,5);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3,437" (87,3);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3,547" (90,1);</w:t>
            </w:r>
          </w:p>
          <w:p>
            <w:r>
              <w:rPr>
                <w:sz w:val="24"/>
              </w:rPr>
              <w:t>3,657" (92,9)</w:t>
            </w:r>
          </w:p>
        </w:tc>
        <w:tc>
          <w:tcPr>
            <w:tcW w:w="1380" w:type="dxa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1,25"(31,8);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1,50"(38,1);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1,75"(44,5);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2,00"(50,8);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2,25"(57,2);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2,5"(63,5);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2,75"(69,9);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3,00"(76,2);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3,25"(82,6);</w:t>
            </w:r>
          </w:p>
          <w:p>
            <w:r>
              <w:rPr>
                <w:sz w:val="24"/>
              </w:rPr>
              <w:t>3,50"(88,9)</w:t>
            </w:r>
          </w:p>
        </w:tc>
        <w:tc>
          <w:tcPr>
            <w:tcW w:w="1230" w:type="dxa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0,972" (24,7);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1,042" (26,5);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1,112" (28,2);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1,182" (30,0);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1,252" (31,8);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1,322" (33,6);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1,392" (35,4);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1,462" (37,1);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1,532" (38,9);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1,602" (40,7);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1,672" (42,5);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1,742" (44,2);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1,812" (46,0);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1,882" (47,8);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1,952" (49,6);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2,022" (51,4);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2,092" (53,1);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2,162" (54,9);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2,242" (56,9);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2,322" (59,0);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2,402" (61,0);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2,487" (63,2);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2,577" (65,5);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2,667" (67,7);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2,757" (70,0);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2,847" (72,3);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2,937" (74,6);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3,027" (76,9);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3,127" (79,4);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3,227" (82,0);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3,327" (84,5);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3,437" (87,3);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3,547" (90,1);</w:t>
            </w:r>
          </w:p>
          <w:p>
            <w:r>
              <w:rPr>
                <w:sz w:val="24"/>
              </w:rPr>
              <w:t>3,657" (92,9)</w:t>
            </w:r>
          </w:p>
        </w:tc>
        <w:tc>
          <w:tcPr>
            <w:tcW w:w="1230" w:type="dxa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0,972" (24,7);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1,042" (26,5);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1,112" (28,2);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1,182" (30,0);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1,252" (31,8);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1,322" (33,6);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1,392" (35,4);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1,462" (37,1);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1,532" (38,9);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1,602" (40,7);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1,672" (42,5);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1,742" (44,2);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1,812" (46,0);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1,882" (47,8);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1,952" (49,6);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2,022" (51,4);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2,092" (53,1);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2,162" (54,9);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2,242" (56,9);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2,322" (59,0);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2,402" (61,0);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2,487" (63,2);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2,577" (65,5);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2,667" (67,7);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2,757" (70,0);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2,847" (72,3);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2,937" (74,6);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3,027" (76,9);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3,127" (79,4);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3,227" (82,0);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3,327" (84,5);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3,437" (87,3);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3,547" (90,1);</w:t>
            </w:r>
          </w:p>
          <w:p>
            <w:r>
              <w:rPr>
                <w:sz w:val="24"/>
              </w:rPr>
              <w:t>3,657" (92,9)</w:t>
            </w:r>
          </w:p>
        </w:tc>
        <w:tc>
          <w:tcPr>
            <w:tcW w:w="1245" w:type="dxa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0,972" (24,7);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1,042" (26,5);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1,112" (28,2);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1,182" (30,0);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1,252" (31,8);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1,322" (33,6);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1,392" (35,4);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1,462" (37,1);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1,532" (38,9);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1,602" (40,7);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1,672" (42,5);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1,742" (44,2);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1,812" (46,0);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1,882" (47,8);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1,952" (49,6);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2,022" (51,4);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2,092" (53,1);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2,162" (54,9);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2,242" (56,9);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2,322" (59,0);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2,402" (61,0);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2,487" (63,2);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2,577" (65,5);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2,667" (67,7);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2,757" (70,0);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2,847" (72,3);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2,937" (74,6);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3,027" (76,9);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3,127" (79,4);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3,227" (82,0);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3,327" (84,5);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3,437" (87,3);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3,547" (90,1);</w:t>
            </w:r>
          </w:p>
          <w:p>
            <w:r>
              <w:rPr>
                <w:sz w:val="24"/>
              </w:rPr>
              <w:t>3,657" (92,9)</w:t>
            </w:r>
          </w:p>
        </w:tc>
        <w:tc>
          <w:tcPr>
            <w:tcW w:w="345" w:type="dxa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0,972" (24,7);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1,042" (26,5);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1,112" (28,2);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1,182" (30,0);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1,252" (31,8);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1,322" (33,6);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1,392" (35,4);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1,462" (37,1);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1,532" (38,9);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1,602" (40,7);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1,672" (42,5);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1,742" (44,2);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1,812" (46,0);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1,882" (47,8);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1,952" (49,6);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2,022" (51,4);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2,092" (53,1);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2,162" (54,9);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2,242" (56,9);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2,322" (59,0);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2,402" (61,0);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2,487" (63,2);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2,577" (65,5);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2,667" (67,7);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2,757" (70,0);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2,847" (72,3);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2,937" (74,6);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3,027" (76,9);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3,127" (79,4);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3,227" (82,0);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3,327" (84,5);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3,437" (87,3);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3,547" (90,1);</w:t>
            </w:r>
          </w:p>
          <w:p>
            <w:r>
              <w:rPr>
                <w:sz w:val="24"/>
              </w:rPr>
              <w:t>3,657" (92,9)</w:t>
            </w:r>
          </w:p>
        </w:tc>
      </w:tr>
      <w:tr>
        <w:trPr>
          <w:gridAfter w:val="0"/>
        </w:trPr>
        <w:tc>
          <w:tcPr>
            <w:tcW w:w="930" w:type="dxa"/>
          </w:tcPr>
          <w:p>
            <w:r>
              <w:rPr>
                <w:sz w:val="24"/>
              </w:rPr>
              <w:t>Плотность, г/см3</w:t>
            </w:r>
          </w:p>
        </w:tc>
        <w:tc>
          <w:tcPr>
            <w:tcW w:w="1115" w:type="dxa"/>
          </w:tcPr>
          <w:p>
            <w:r>
              <w:t>2,8</w:t>
            </w:r>
          </w:p>
        </w:tc>
        <w:tc>
          <w:tcPr>
            <w:tcW w:w="1215" w:type="dxa"/>
          </w:tcPr>
          <w:p>
            <w:r>
              <w:t>2,8</w:t>
            </w:r>
          </w:p>
        </w:tc>
        <w:tc>
          <w:tcPr>
            <w:tcW w:w="1215" w:type="dxa"/>
          </w:tcPr>
          <w:p>
            <w:r>
              <w:t>2,8</w:t>
            </w:r>
          </w:p>
        </w:tc>
        <w:tc>
          <w:tcPr>
            <w:tcW w:w="1115" w:type="dxa"/>
          </w:tcPr>
          <w:p>
            <w:r>
              <w:rPr>
                <w:sz w:val="24"/>
              </w:rPr>
              <w:t>1,28-1,30</w:t>
            </w:r>
          </w:p>
        </w:tc>
        <w:tc>
          <w:tcPr>
            <w:tcW w:w="1115" w:type="dxa"/>
          </w:tcPr>
          <w:p>
            <w:r>
              <w:rPr>
                <w:sz w:val="24"/>
              </w:rPr>
              <w:t>1,50-1,65</w:t>
            </w:r>
          </w:p>
        </w:tc>
        <w:tc>
          <w:tcPr>
            <w:tcW w:w="1230" w:type="dxa"/>
          </w:tcPr>
          <w:p>
            <w:r>
              <w:t>1,56</w:t>
            </w:r>
          </w:p>
        </w:tc>
        <w:tc>
          <w:tcPr>
            <w:tcW w:w="1230" w:type="dxa"/>
          </w:tcPr>
          <w:p>
            <w:r>
              <w:t>1,56</w:t>
            </w:r>
          </w:p>
        </w:tc>
        <w:tc>
          <w:tcPr>
            <w:tcW w:w="1380" w:type="dxa"/>
          </w:tcPr>
          <w:p>
            <w:r>
              <w:t>1,95</w:t>
            </w:r>
          </w:p>
        </w:tc>
        <w:tc>
          <w:tcPr>
            <w:tcW w:w="1230" w:type="dxa"/>
          </w:tcPr>
          <w:p>
            <w:r>
              <w:t>1,8</w:t>
            </w:r>
          </w:p>
        </w:tc>
        <w:tc>
          <w:tcPr>
            <w:tcW w:w="1230" w:type="dxa"/>
          </w:tcPr>
          <w:p>
            <w:r>
              <w:t>1,8</w:t>
            </w:r>
          </w:p>
        </w:tc>
        <w:tc>
          <w:tcPr>
            <w:tcW w:w="1245" w:type="dxa"/>
          </w:tcPr>
          <w:p>
            <w:r>
              <w:t>1,8</w:t>
            </w:r>
          </w:p>
        </w:tc>
        <w:tc>
          <w:tcPr>
            <w:tcW w:w="345" w:type="dxa"/>
          </w:tcPr>
          <w:p>
            <w:r>
              <w:t>1,8</w:t>
            </w:r>
          </w:p>
        </w:tc>
      </w:tr>
      <w:tr>
        <w:trPr>
          <w:gridAfter w:val="0"/>
        </w:trPr>
        <w:tc>
          <w:tcPr>
            <w:tcW w:w="930" w:type="dxa"/>
          </w:tcPr>
          <w:p>
            <w:r>
              <w:rPr>
                <w:sz w:val="24"/>
              </w:rPr>
              <w:t>Материал</w:t>
            </w:r>
          </w:p>
        </w:tc>
        <w:tc>
          <w:tcPr>
            <w:tcW w:w="1115" w:type="dxa"/>
          </w:tcPr>
          <w:p>
            <w:r>
              <w:rPr>
                <w:sz w:val="24"/>
              </w:rPr>
              <w:t>Алюминий</w:t>
            </w:r>
          </w:p>
        </w:tc>
        <w:tc>
          <w:tcPr>
            <w:tcW w:w="1215" w:type="dxa"/>
          </w:tcPr>
          <w:p>
            <w:r>
              <w:rPr>
                <w:sz w:val="24"/>
              </w:rPr>
              <w:t>Алюминий</w:t>
            </w:r>
          </w:p>
        </w:tc>
        <w:tc>
          <w:tcPr>
            <w:tcW w:w="1215" w:type="dxa"/>
          </w:tcPr>
          <w:p>
            <w:r>
              <w:rPr>
                <w:sz w:val="24"/>
              </w:rPr>
              <w:t>Алюминий</w:t>
            </w:r>
          </w:p>
        </w:tc>
        <w:tc>
          <w:tcPr>
            <w:tcW w:w="1115" w:type="dxa"/>
          </w:tcPr>
          <w:p>
            <w:r>
              <w:rPr>
                <w:sz w:val="24"/>
              </w:rPr>
              <w:t>Композитный</w:t>
            </w:r>
          </w:p>
        </w:tc>
        <w:tc>
          <w:tcPr>
            <w:tcW w:w="1115" w:type="dxa"/>
          </w:tcPr>
          <w:p>
            <w:r>
              <w:rPr>
                <w:sz w:val="24"/>
              </w:rPr>
              <w:t>Композитный</w:t>
            </w:r>
          </w:p>
        </w:tc>
        <w:tc>
          <w:tcPr>
            <w:tcW w:w="1230" w:type="dxa"/>
          </w:tcPr>
          <w:p>
            <w:r>
              <w:rPr>
                <w:sz w:val="24"/>
              </w:rPr>
              <w:t>Композитный</w:t>
            </w:r>
          </w:p>
        </w:tc>
        <w:tc>
          <w:tcPr>
            <w:tcW w:w="1230" w:type="dxa"/>
          </w:tcPr>
          <w:p>
            <w:r>
              <w:rPr>
                <w:sz w:val="24"/>
              </w:rPr>
              <w:t>Композитный</w:t>
            </w:r>
          </w:p>
        </w:tc>
        <w:tc>
          <w:tcPr>
            <w:tcW w:w="1380" w:type="dxa"/>
          </w:tcPr>
          <w:p>
            <w:r>
              <w:rPr>
                <w:sz w:val="24"/>
              </w:rPr>
              <w:t>Растворимый</w:t>
            </w:r>
          </w:p>
        </w:tc>
        <w:tc>
          <w:tcPr>
            <w:tcW w:w="1230" w:type="dxa"/>
          </w:tcPr>
          <w:p>
            <w:r>
              <w:rPr>
                <w:sz w:val="24"/>
              </w:rPr>
              <w:t>Растворимый</w:t>
            </w:r>
          </w:p>
        </w:tc>
        <w:tc>
          <w:tcPr>
            <w:tcW w:w="1230" w:type="dxa"/>
          </w:tcPr>
          <w:p>
            <w:r>
              <w:rPr>
                <w:sz w:val="24"/>
              </w:rPr>
              <w:t>Растворимый</w:t>
            </w:r>
          </w:p>
        </w:tc>
        <w:tc>
          <w:tcPr>
            <w:tcW w:w="1245" w:type="dxa"/>
          </w:tcPr>
          <w:p>
            <w:r>
              <w:rPr>
                <w:sz w:val="24"/>
              </w:rPr>
              <w:t>Растворимый</w:t>
            </w:r>
          </w:p>
        </w:tc>
        <w:tc>
          <w:tcPr>
            <w:tcW w:w="345" w:type="dxa"/>
          </w:tcPr>
          <w:p>
            <w:r>
              <w:rPr>
                <w:sz w:val="24"/>
              </w:rPr>
              <w:t>Растворимый</w:t>
            </w:r>
          </w:p>
        </w:tc>
      </w:tr>
      <w:tr>
        <w:trPr>
          <w:gridAfter w:val="0"/>
        </w:trPr>
        <w:tc>
          <w:tcPr>
            <w:tcW w:w="930" w:type="dxa"/>
          </w:tcPr>
          <w:p>
            <w:r>
              <w:rPr>
                <w:sz w:val="24"/>
              </w:rPr>
              <w:t>Масса, кг</w:t>
            </w:r>
          </w:p>
        </w:tc>
        <w:tc>
          <w:tcPr>
            <w:tcW w:w="1115" w:type="dxa"/>
          </w:tcPr>
          <w:p>
            <w:r>
              <w:t>0,03</w:t>
            </w:r>
          </w:p>
        </w:tc>
        <w:tc>
          <w:tcPr>
            <w:tcW w:w="1215" w:type="dxa"/>
          </w:tcPr>
          <w:p>
            <w:r>
              <w:rPr>
                <w:sz w:val="24"/>
              </w:rPr>
              <w:t>0,03….1,13</w:t>
            </w:r>
          </w:p>
        </w:tc>
        <w:tc>
          <w:tcPr>
            <w:tcW w:w="1215" w:type="dxa"/>
          </w:tcPr>
          <w:p>
            <w:r>
              <w:rPr>
                <w:sz w:val="24"/>
              </w:rPr>
              <w:t>0,045….1,0</w:t>
            </w:r>
          </w:p>
        </w:tc>
        <w:tc>
          <w:tcPr>
            <w:tcW w:w="1115" w:type="dxa"/>
          </w:tcPr>
          <w:p>
            <w:r>
              <w:t>0,02</w:t>
            </w:r>
          </w:p>
        </w:tc>
        <w:tc>
          <w:tcPr>
            <w:tcW w:w="1115" w:type="dxa"/>
          </w:tcPr>
          <w:p>
            <w:r>
              <w:t>0,02</w:t>
            </w:r>
          </w:p>
        </w:tc>
        <w:tc>
          <w:tcPr>
            <w:tcW w:w="1230" w:type="dxa"/>
          </w:tcPr>
          <w:p>
            <w:r>
              <w:t>0,02</w:t>
            </w:r>
          </w:p>
        </w:tc>
        <w:tc>
          <w:tcPr>
            <w:tcW w:w="1230" w:type="dxa"/>
          </w:tcPr>
          <w:p>
            <w:r>
              <w:rPr>
                <w:sz w:val="24"/>
              </w:rPr>
              <w:t>0,01…0,65</w:t>
            </w:r>
          </w:p>
        </w:tc>
        <w:tc>
          <w:tcPr>
            <w:tcW w:w="1380" w:type="dxa"/>
          </w:tcPr>
          <w:p>
            <w:r>
              <w:rPr>
                <w:sz w:val="24"/>
              </w:rPr>
              <w:t>0,03…0,87</w:t>
            </w:r>
          </w:p>
        </w:tc>
        <w:tc>
          <w:tcPr>
            <w:tcW w:w="1230" w:type="dxa"/>
          </w:tcPr>
          <w:p>
            <w:r>
              <w:rPr>
                <w:sz w:val="24"/>
              </w:rPr>
              <w:t>0,01…0,76</w:t>
            </w:r>
          </w:p>
        </w:tc>
        <w:tc>
          <w:tcPr>
            <w:tcW w:w="1230" w:type="dxa"/>
          </w:tcPr>
          <w:p>
            <w:r>
              <w:rPr>
                <w:sz w:val="24"/>
              </w:rPr>
              <w:t>0,01…0,76</w:t>
            </w:r>
          </w:p>
        </w:tc>
        <w:tc>
          <w:tcPr>
            <w:tcW w:w="1245" w:type="dxa"/>
          </w:tcPr>
          <w:p>
            <w:r>
              <w:rPr>
                <w:sz w:val="24"/>
              </w:rPr>
              <w:t>0,01…0,76</w:t>
            </w:r>
          </w:p>
        </w:tc>
        <w:tc>
          <w:tcPr>
            <w:tcW w:w="345" w:type="dxa"/>
          </w:tcPr>
          <w:p>
            <w:r>
              <w:rPr>
                <w:sz w:val="24"/>
              </w:rPr>
              <w:t>0,01…0,76</w:t>
            </w:r>
          </w:p>
        </w:tc>
      </w:tr>
      <w:tr>
        <w:trPr>
          <w:gridAfter w:val="0"/>
        </w:trPr>
        <w:tc>
          <w:tcPr>
            <w:tcW w:w="930" w:type="dxa"/>
          </w:tcPr>
          <w:p>
            <w:r>
              <w:rPr>
                <w:sz w:val="24"/>
              </w:rPr>
              <w:t>Максимальная температура, К (°С)</w:t>
            </w:r>
          </w:p>
        </w:tc>
        <w:tc>
          <w:tcPr>
            <w:tcW w:w="1115" w:type="dxa"/>
          </w:tcPr>
          <w:p>
            <w:r>
              <w:rPr>
                <w:sz w:val="24"/>
              </w:rPr>
              <w:t>423 (150)</w:t>
            </w:r>
          </w:p>
        </w:tc>
        <w:tc>
          <w:tcPr>
            <w:tcW w:w="1215" w:type="dxa"/>
          </w:tcPr>
          <w:p>
            <w:r>
              <w:rPr>
                <w:sz w:val="24"/>
              </w:rPr>
              <w:t>423 (150)</w:t>
            </w:r>
          </w:p>
        </w:tc>
        <w:tc>
          <w:tcPr>
            <w:tcW w:w="1215" w:type="dxa"/>
          </w:tcPr>
          <w:p>
            <w:r>
              <w:rPr>
                <w:sz w:val="24"/>
              </w:rPr>
              <w:t>423 (150)</w:t>
            </w:r>
          </w:p>
        </w:tc>
        <w:tc>
          <w:tcPr>
            <w:tcW w:w="1115" w:type="dxa"/>
          </w:tcPr>
          <w:p>
            <w:r>
              <w:rPr>
                <w:sz w:val="24"/>
              </w:rPr>
              <w:t>423 (150)</w:t>
            </w:r>
          </w:p>
        </w:tc>
        <w:tc>
          <w:tcPr>
            <w:tcW w:w="1115" w:type="dxa"/>
          </w:tcPr>
          <w:p>
            <w:r>
              <w:rPr>
                <w:sz w:val="24"/>
              </w:rPr>
              <w:t>423 (150)</w:t>
            </w:r>
          </w:p>
        </w:tc>
        <w:tc>
          <w:tcPr>
            <w:tcW w:w="1230" w:type="dxa"/>
          </w:tcPr>
          <w:p>
            <w:r>
              <w:rPr>
                <w:sz w:val="24"/>
              </w:rPr>
              <w:t>423 (150)</w:t>
            </w:r>
          </w:p>
        </w:tc>
        <w:tc>
          <w:tcPr>
            <w:tcW w:w="1230" w:type="dxa"/>
          </w:tcPr>
          <w:p>
            <w:r>
              <w:rPr>
                <w:sz w:val="24"/>
              </w:rPr>
              <w:t>423 (150)</w:t>
            </w:r>
          </w:p>
        </w:tc>
        <w:tc>
          <w:tcPr>
            <w:tcW w:w="1380" w:type="dxa"/>
          </w:tcPr>
          <w:p>
            <w:r>
              <w:rPr>
                <w:sz w:val="24"/>
              </w:rPr>
              <w:t>373 (100)</w:t>
            </w:r>
          </w:p>
        </w:tc>
        <w:tc>
          <w:tcPr>
            <w:tcW w:w="1230" w:type="dxa"/>
          </w:tcPr>
          <w:p>
            <w:r>
              <w:rPr>
                <w:sz w:val="24"/>
              </w:rPr>
              <w:t>353 (80)</w:t>
            </w:r>
          </w:p>
        </w:tc>
        <w:tc>
          <w:tcPr>
            <w:tcW w:w="1230" w:type="dxa"/>
          </w:tcPr>
          <w:p>
            <w:r>
              <w:rPr>
                <w:sz w:val="24"/>
              </w:rPr>
              <w:t>313 (40)</w:t>
            </w:r>
          </w:p>
        </w:tc>
        <w:tc>
          <w:tcPr>
            <w:tcW w:w="1245" w:type="dxa"/>
          </w:tcPr>
          <w:p>
            <w:r>
              <w:rPr>
                <w:sz w:val="24"/>
              </w:rPr>
              <w:t>343 (70)</w:t>
            </w:r>
          </w:p>
        </w:tc>
        <w:tc>
          <w:tcPr>
            <w:tcW w:w="345" w:type="dxa"/>
          </w:tcPr>
          <w:p>
            <w:r>
              <w:rPr>
                <w:sz w:val="24"/>
              </w:rPr>
              <w:t>363 (90)</w:t>
            </w:r>
          </w:p>
        </w:tc>
      </w:tr>
    </w:tbl>
    <w:p/>
    <w:p>
      <w:pPr>
        <w:ind w:firstLine="0" w:left="0"/>
        <w:rPr>
          <w:b w:val="1"/>
          <w:sz w:val="24"/>
        </w:rPr>
      </w:pPr>
      <w:r>
        <w:rPr>
          <w:b w:val="1"/>
          <w:sz w:val="24"/>
        </w:rPr>
        <w:t>Шар активационный</w:t>
      </w:r>
    </w:p>
    <w:p/>
    <w:sectPr>
      <w:type w:val="nextPage"/>
      <w:pgSz w:w="16839" w:h="11907" w:code="9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