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7D1A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Параметр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ЗХБ 100.30.00.000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ЗХБ 100.31.00.000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ЗХБ 200.30.00.000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</w:t>
            </w:r>
            <w:r>
              <w:rPr>
                <w:sz w:val="24"/>
              </w:rPr>
              <w:t>ХБ 210.07.03.000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ЗХБ 210.04.03.003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ЗХБ 210.01.30.000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ЗХБ 40.03.00.000Д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ЗХБ 300.30.00.000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ЗХБ 300.37.03.000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ЗХБ 178.01.03.000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124" w:type="dxa"/>
          </w:tcPr>
          <w:p>
            <w:r>
              <w:t>102</w:t>
            </w:r>
          </w:p>
        </w:tc>
        <w:tc>
          <w:tcPr>
            <w:tcW w:w="1124" w:type="dxa"/>
          </w:tcPr>
          <w:p>
            <w:r>
              <w:t>102</w:t>
            </w:r>
          </w:p>
        </w:tc>
        <w:tc>
          <w:tcPr>
            <w:tcW w:w="1124" w:type="dxa"/>
          </w:tcPr>
          <w:p>
            <w:r>
              <w:t>114</w:t>
            </w:r>
          </w:p>
        </w:tc>
        <w:tc>
          <w:tcPr>
            <w:tcW w:w="1124" w:type="dxa"/>
          </w:tcPr>
          <w:p>
            <w:r>
              <w:t>114</w:t>
            </w:r>
          </w:p>
        </w:tc>
        <w:tc>
          <w:tcPr>
            <w:tcW w:w="1124" w:type="dxa"/>
          </w:tcPr>
          <w:p>
            <w:r>
              <w:t>114</w:t>
            </w:r>
          </w:p>
        </w:tc>
        <w:tc>
          <w:tcPr>
            <w:tcW w:w="1124" w:type="dxa"/>
          </w:tcPr>
          <w:p>
            <w:r>
              <w:t>114</w:t>
            </w:r>
          </w:p>
        </w:tc>
        <w:tc>
          <w:tcPr>
            <w:tcW w:w="1124" w:type="dxa"/>
          </w:tcPr>
          <w:p>
            <w:r>
              <w:t>127</w:t>
            </w:r>
          </w:p>
        </w:tc>
        <w:tc>
          <w:tcPr>
            <w:tcW w:w="1124" w:type="dxa"/>
          </w:tcPr>
          <w:p>
            <w:r>
              <w:t>127</w:t>
            </w:r>
          </w:p>
        </w:tc>
        <w:tc>
          <w:tcPr>
            <w:tcW w:w="1125" w:type="dxa"/>
          </w:tcPr>
          <w:p>
            <w:r>
              <w:t>127</w:t>
            </w:r>
          </w:p>
        </w:tc>
        <w:tc>
          <w:tcPr>
            <w:tcW w:w="1125" w:type="dxa"/>
          </w:tcPr>
          <w:p>
            <w:r>
              <w:t>178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Наружный диаметр(по центраторам), мм</w:t>
            </w:r>
          </w:p>
        </w:tc>
        <w:tc>
          <w:tcPr>
            <w:tcW w:w="1124" w:type="dxa"/>
          </w:tcPr>
          <w:p>
            <w:r>
              <w:t>123</w:t>
            </w:r>
          </w:p>
        </w:tc>
        <w:tc>
          <w:tcPr>
            <w:tcW w:w="1124" w:type="dxa"/>
          </w:tcPr>
          <w:p>
            <w:r>
              <w:t>119</w:t>
            </w:r>
          </w:p>
        </w:tc>
        <w:tc>
          <w:tcPr>
            <w:tcW w:w="1124" w:type="dxa"/>
          </w:tcPr>
          <w:p>
            <w:r>
              <w:t>142</w:t>
            </w:r>
          </w:p>
        </w:tc>
        <w:tc>
          <w:tcPr>
            <w:tcW w:w="1124" w:type="dxa"/>
          </w:tcPr>
          <w:p>
            <w:r>
              <w:t>142</w:t>
            </w:r>
          </w:p>
        </w:tc>
        <w:tc>
          <w:tcPr>
            <w:tcW w:w="1124" w:type="dxa"/>
          </w:tcPr>
          <w:p>
            <w:r>
              <w:t>142</w:t>
            </w:r>
          </w:p>
        </w:tc>
        <w:tc>
          <w:tcPr>
            <w:tcW w:w="1124" w:type="dxa"/>
          </w:tcPr>
          <w:p>
            <w:r>
              <w:t>1</w:t>
            </w:r>
            <w:r>
              <w:t>51</w:t>
            </w:r>
          </w:p>
        </w:tc>
        <w:tc>
          <w:tcPr>
            <w:tcW w:w="1124" w:type="dxa"/>
          </w:tcPr>
          <w:p>
            <w:r>
              <w:t>155</w:t>
            </w:r>
          </w:p>
        </w:tc>
        <w:tc>
          <w:tcPr>
            <w:tcW w:w="1124" w:type="dxa"/>
          </w:tcPr>
          <w:p>
            <w:r>
              <w:t>155</w:t>
            </w:r>
          </w:p>
        </w:tc>
        <w:tc>
          <w:tcPr>
            <w:tcW w:w="1125" w:type="dxa"/>
          </w:tcPr>
          <w:p>
            <w:r>
              <w:t>151</w:t>
            </w:r>
          </w:p>
        </w:tc>
        <w:tc>
          <w:tcPr>
            <w:tcW w:w="1125" w:type="dxa"/>
          </w:tcPr>
          <w:p>
            <w:r>
              <w:t>215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Внутренний диаметр, мм</w:t>
            </w:r>
          </w:p>
        </w:tc>
        <w:tc>
          <w:tcPr>
            <w:tcW w:w="1124" w:type="dxa"/>
          </w:tcPr>
          <w:p>
            <w:r>
              <w:t>89</w:t>
            </w:r>
          </w:p>
        </w:tc>
        <w:tc>
          <w:tcPr>
            <w:tcW w:w="1124" w:type="dxa"/>
          </w:tcPr>
          <w:p>
            <w:r>
              <w:t>89</w:t>
            </w:r>
          </w:p>
        </w:tc>
        <w:tc>
          <w:tcPr>
            <w:tcW w:w="1124" w:type="dxa"/>
          </w:tcPr>
          <w:p>
            <w:r>
              <w:t>100</w:t>
            </w:r>
          </w:p>
        </w:tc>
        <w:tc>
          <w:tcPr>
            <w:tcW w:w="1124" w:type="dxa"/>
          </w:tcPr>
          <w:p>
            <w:r>
              <w:t>99</w:t>
            </w:r>
          </w:p>
        </w:tc>
        <w:tc>
          <w:tcPr>
            <w:tcW w:w="1124" w:type="dxa"/>
          </w:tcPr>
          <w:p>
            <w:r>
              <w:t>99</w:t>
            </w:r>
          </w:p>
        </w:tc>
        <w:tc>
          <w:tcPr>
            <w:tcW w:w="1124" w:type="dxa"/>
          </w:tcPr>
          <w:p>
            <w:r>
              <w:t>99</w:t>
            </w:r>
          </w:p>
        </w:tc>
        <w:tc>
          <w:tcPr>
            <w:tcW w:w="1124" w:type="dxa"/>
          </w:tcPr>
          <w:p>
            <w:r>
              <w:t>111,6</w:t>
            </w:r>
          </w:p>
        </w:tc>
        <w:tc>
          <w:tcPr>
            <w:tcW w:w="1124" w:type="dxa"/>
          </w:tcPr>
          <w:p>
            <w:r>
              <w:t>111,6</w:t>
            </w:r>
          </w:p>
        </w:tc>
        <w:tc>
          <w:tcPr>
            <w:tcW w:w="1125" w:type="dxa"/>
          </w:tcPr>
          <w:p>
            <w:r>
              <w:t>112</w:t>
            </w:r>
          </w:p>
        </w:tc>
        <w:tc>
          <w:tcPr>
            <w:tcW w:w="1125" w:type="dxa"/>
          </w:tcPr>
          <w:p>
            <w:r>
              <w:t>159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 xml:space="preserve">Длина изделия,  мм:</w:t>
            </w:r>
          </w:p>
        </w:tc>
        <w:tc>
          <w:tcPr>
            <w:tcW w:w="1124" w:type="dxa"/>
          </w:tcPr>
          <w:p>
            <w:r>
              <w:t>1835</w:t>
            </w:r>
          </w:p>
        </w:tc>
        <w:tc>
          <w:tcPr>
            <w:tcW w:w="1124" w:type="dxa"/>
          </w:tcPr>
          <w:p>
            <w:r>
              <w:t>1835</w:t>
            </w:r>
          </w:p>
        </w:tc>
        <w:tc>
          <w:tcPr>
            <w:tcW w:w="1124" w:type="dxa"/>
          </w:tcPr>
          <w:p>
            <w:r>
              <w:t>2200</w:t>
            </w:r>
          </w:p>
        </w:tc>
        <w:tc>
          <w:tcPr>
            <w:tcW w:w="1124" w:type="dxa"/>
          </w:tcPr>
          <w:p>
            <w:r>
              <w:t>770</w:t>
            </w:r>
          </w:p>
        </w:tc>
        <w:tc>
          <w:tcPr>
            <w:tcW w:w="1124" w:type="dxa"/>
          </w:tcPr>
          <w:p>
            <w:r>
              <w:t>970</w:t>
            </w:r>
          </w:p>
        </w:tc>
        <w:tc>
          <w:tcPr>
            <w:tcW w:w="1124" w:type="dxa"/>
          </w:tcPr>
          <w:p>
            <w:r>
              <w:t>980</w:t>
            </w:r>
          </w:p>
        </w:tc>
        <w:tc>
          <w:tcPr>
            <w:tcW w:w="1124" w:type="dxa"/>
          </w:tcPr>
          <w:p>
            <w:r>
              <w:t>1795</w:t>
            </w:r>
          </w:p>
        </w:tc>
        <w:tc>
          <w:tcPr>
            <w:tcW w:w="1124" w:type="dxa"/>
          </w:tcPr>
          <w:p>
            <w:r>
              <w:t>1795</w:t>
            </w:r>
          </w:p>
        </w:tc>
        <w:tc>
          <w:tcPr>
            <w:tcW w:w="1125" w:type="dxa"/>
          </w:tcPr>
          <w:p>
            <w:r>
              <w:t>850</w:t>
            </w:r>
          </w:p>
        </w:tc>
        <w:tc>
          <w:tcPr>
            <w:tcW w:w="1125" w:type="dxa"/>
          </w:tcPr>
          <w:p>
            <w:r>
              <w:t>1250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  <w:r>
              <w:rPr>
                <w:sz w:val="24"/>
              </w:rPr>
              <w:t>: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- Соединения с пакером</w:t>
            </w:r>
          </w:p>
          <w:p>
            <w:r>
              <w:rPr>
                <w:sz w:val="24"/>
              </w:rPr>
              <w:t>- Соединение с хвостовиком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ОТТМ 102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ОТТМ 102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ОТТМ 114</w:t>
            </w:r>
          </w:p>
        </w:tc>
        <w:tc>
          <w:tcPr>
            <w:tcW w:w="1124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Сп. Tr115х6</w:t>
            </w:r>
          </w:p>
          <w:p>
            <w:pPr>
              <w:ind w:firstLine="0" w:left="0" w:right="0"/>
              <w:jc w:val="left"/>
            </w:pPr>
            <w:r>
              <w:rPr>
                <w:sz w:val="24"/>
              </w:rPr>
              <w:t>ОТТМ 114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ОТТМ 114</w:t>
            </w:r>
          </w:p>
        </w:tc>
        <w:tc>
          <w:tcPr>
            <w:tcW w:w="1124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Сп. Tr115х6</w:t>
            </w:r>
          </w:p>
          <w:p>
            <w:r>
              <w:rPr>
                <w:sz w:val="24"/>
              </w:rPr>
              <w:t>ОТТМ 114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ОТТМ 127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ОТТМ 127</w:t>
            </w:r>
          </w:p>
        </w:tc>
        <w:tc>
          <w:tcPr>
            <w:tcW w:w="1125" w:type="dxa"/>
          </w:tcPr>
          <w:p>
            <w:pPr>
              <w:ind w:firstLine="0"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Сп. Tr125х4</w:t>
            </w:r>
          </w:p>
          <w:p>
            <w:r>
              <w:rPr>
                <w:sz w:val="24"/>
              </w:rPr>
              <w:t>ОТТМ 127</w:t>
            </w:r>
          </w:p>
        </w:tc>
        <w:tc>
          <w:tcPr>
            <w:tcW w:w="112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Tr 180х8</w:t>
            </w:r>
          </w:p>
          <w:p>
            <w:r>
              <w:rPr>
                <w:sz w:val="24"/>
              </w:rPr>
              <w:t>ОТТМ 178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дифференциальное давление, выдерживаемое</w:t>
            </w:r>
          </w:p>
          <w:p>
            <w:r>
              <w:rPr>
                <w:sz w:val="24"/>
              </w:rPr>
              <w:t>корпусом, МПа (кгс/см2)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30,9 (315)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70,0 (714)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35,0 (357)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Внутренний диаметр обсадной колонны, мм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127 - 133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124 - 127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147 - 155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147 - 154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147 - 155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157 - 162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159,4-164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159,4-164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157 - 162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224 - 231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Группа прочности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Р110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L-80 (E)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Давления активации, МПа (кгс/см2):</w:t>
            </w:r>
          </w:p>
        </w:tc>
        <w:tc>
          <w:tcPr>
            <w:tcW w:w="1124" w:type="dxa"/>
          </w:tcPr>
          <w:p>
            <w:r>
              <w:rPr>
                <w:sz w:val="23"/>
              </w:rPr>
              <w:t>10,3±0,5 (105±5)</w:t>
            </w:r>
          </w:p>
        </w:tc>
        <w:tc>
          <w:tcPr>
            <w:tcW w:w="1124" w:type="dxa"/>
          </w:tcPr>
          <w:p>
            <w:r>
              <w:rPr>
                <w:sz w:val="23"/>
              </w:rPr>
              <w:t>10,3±0,5 (105±5)</w:t>
            </w:r>
          </w:p>
        </w:tc>
        <w:tc>
          <w:tcPr>
            <w:tcW w:w="1124" w:type="dxa"/>
          </w:tcPr>
          <w:p>
            <w:pPr>
              <w:tabs>
                <w:tab w:val="left" w:pos="709" w:leader="none"/>
              </w:tabs>
              <w:ind w:firstLine="0" w:left="0" w:right="0"/>
              <w:jc w:val="center"/>
              <w:rPr>
                <w:sz w:val="23"/>
              </w:rPr>
            </w:pPr>
            <w:r>
              <w:rPr>
                <w:sz w:val="23"/>
              </w:rPr>
              <w:t>10,3±0,5 (105±5,0)</w:t>
            </w:r>
          </w:p>
          <w:p>
            <w:r>
              <w:rPr>
                <w:sz w:val="23"/>
              </w:rPr>
              <w:t>15,5±0,5 (158±5,0)</w:t>
            </w:r>
          </w:p>
        </w:tc>
        <w:tc>
          <w:tcPr>
            <w:tcW w:w="1124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12,0±1,5 (118±15,3)</w:t>
            </w:r>
          </w:p>
          <w:p>
            <w:pPr>
              <w:ind w:firstLine="0" w:left="0" w:right="0"/>
              <w:jc w:val="center"/>
            </w:pPr>
            <w:r>
              <w:rPr>
                <w:sz w:val="24"/>
              </w:rPr>
              <w:t>16,0±1,5 (157±15,3)</w:t>
            </w:r>
          </w:p>
        </w:tc>
        <w:tc>
          <w:tcPr>
            <w:tcW w:w="1124" w:type="dxa"/>
          </w:tcPr>
          <w:p>
            <w:r>
              <w:rPr>
                <w:sz w:val="23"/>
              </w:rPr>
              <w:t>14,0±2,0 (143±20,0)</w:t>
            </w:r>
          </w:p>
        </w:tc>
        <w:tc>
          <w:tcPr>
            <w:tcW w:w="1124" w:type="dxa"/>
          </w:tcPr>
          <w:p>
            <w:pPr>
              <w:tabs>
                <w:tab w:val="left" w:pos="709" w:leader="none"/>
              </w:tabs>
              <w:ind w:firstLine="0" w:left="0" w:right="0"/>
              <w:jc w:val="center"/>
              <w:rPr>
                <w:sz w:val="23"/>
              </w:rPr>
            </w:pPr>
            <w:r>
              <w:rPr>
                <w:sz w:val="23"/>
              </w:rPr>
              <w:t>16,0±1,5 (157±15,3)</w:t>
            </w:r>
          </w:p>
          <w:p>
            <w:pPr>
              <w:tabs>
                <w:tab w:val="left" w:pos="709" w:leader="none"/>
              </w:tabs>
              <w:ind w:firstLine="0" w:left="0" w:right="0"/>
              <w:jc w:val="center"/>
            </w:pPr>
            <w:r>
              <w:rPr>
                <w:sz w:val="23"/>
              </w:rPr>
              <w:t>12,0±1,5 (118±15,3)</w:t>
            </w:r>
          </w:p>
        </w:tc>
        <w:tc>
          <w:tcPr>
            <w:tcW w:w="1124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9,5+1,5 (96,9+15,3)</w:t>
            </w:r>
          </w:p>
          <w:p>
            <w:r>
              <w:rPr>
                <w:sz w:val="24"/>
              </w:rPr>
              <w:t>14,3+1,5 (145,4+15,3)</w:t>
            </w:r>
          </w:p>
        </w:tc>
        <w:tc>
          <w:tcPr>
            <w:tcW w:w="1124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9,5+1,5 (96,9+15,3)</w:t>
            </w:r>
          </w:p>
          <w:p>
            <w:r>
              <w:rPr>
                <w:sz w:val="24"/>
              </w:rPr>
              <w:t>14,3+1,5 (145,4+15,3)</w:t>
            </w:r>
          </w:p>
        </w:tc>
        <w:tc>
          <w:tcPr>
            <w:tcW w:w="1125" w:type="dxa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16,0±1,5 (157±15,3)</w:t>
            </w:r>
          </w:p>
          <w:p>
            <w:r>
              <w:rPr>
                <w:sz w:val="24"/>
              </w:rPr>
              <w:t>12,0±1,5 (118±15,3)</w:t>
            </w:r>
          </w:p>
        </w:tc>
        <w:tc>
          <w:tcPr>
            <w:tcW w:w="1125" w:type="dxa"/>
          </w:tcPr>
          <w:p>
            <w:r>
              <w:rPr>
                <w:sz w:val="22"/>
              </w:rPr>
              <w:t>13,0±2,0 (133±20)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Масса, кг</w:t>
            </w:r>
          </w:p>
        </w:tc>
        <w:tc>
          <w:tcPr>
            <w:tcW w:w="1124" w:type="dxa"/>
          </w:tcPr>
          <w:p>
            <w:r>
              <w:t>42,2</w:t>
            </w:r>
          </w:p>
        </w:tc>
        <w:tc>
          <w:tcPr>
            <w:tcW w:w="1124" w:type="dxa"/>
          </w:tcPr>
          <w:p>
            <w:r>
              <w:t>40</w:t>
            </w:r>
          </w:p>
        </w:tc>
        <w:tc>
          <w:tcPr>
            <w:tcW w:w="1124" w:type="dxa"/>
          </w:tcPr>
          <w:p>
            <w:r>
              <w:t>73,5</w:t>
            </w:r>
          </w:p>
        </w:tc>
        <w:tc>
          <w:tcPr>
            <w:tcW w:w="1124" w:type="dxa"/>
          </w:tcPr>
          <w:p>
            <w:r>
              <w:t>30</w:t>
            </w:r>
          </w:p>
        </w:tc>
        <w:tc>
          <w:tcPr>
            <w:tcW w:w="1124" w:type="dxa"/>
          </w:tcPr>
          <w:p>
            <w:r>
              <w:t>37</w:t>
            </w:r>
          </w:p>
        </w:tc>
        <w:tc>
          <w:tcPr>
            <w:tcW w:w="1124" w:type="dxa"/>
          </w:tcPr>
          <w:p>
            <w:r>
              <w:t>42</w:t>
            </w:r>
          </w:p>
        </w:tc>
        <w:tc>
          <w:tcPr>
            <w:tcW w:w="1124" w:type="dxa"/>
          </w:tcPr>
          <w:p>
            <w:r>
              <w:t>7</w:t>
            </w:r>
            <w:r>
              <w:t>1</w:t>
            </w:r>
          </w:p>
        </w:tc>
        <w:tc>
          <w:tcPr>
            <w:tcW w:w="1124" w:type="dxa"/>
          </w:tcPr>
          <w:p>
            <w:r>
              <w:t>71</w:t>
            </w:r>
          </w:p>
        </w:tc>
        <w:tc>
          <w:tcPr>
            <w:tcW w:w="1125" w:type="dxa"/>
          </w:tcPr>
          <w:p>
            <w:r>
              <w:t>30,2</w:t>
            </w:r>
          </w:p>
        </w:tc>
        <w:tc>
          <w:tcPr>
            <w:tcW w:w="1125" w:type="dxa"/>
          </w:tcPr>
          <w:p>
            <w:r>
              <w:t>87,3</w:t>
            </w:r>
          </w:p>
        </w:tc>
      </w:tr>
      <w:tr>
        <w:trPr>
          <w:gridAfter w:val="0"/>
        </w:trPr>
        <w:tc>
          <w:tcPr>
            <w:tcW w:w="1124" w:type="dxa"/>
          </w:tcPr>
          <w:p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403(130)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4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393 (120)</w:t>
            </w:r>
          </w:p>
        </w:tc>
        <w:tc>
          <w:tcPr>
            <w:tcW w:w="1125" w:type="dxa"/>
          </w:tcPr>
          <w:p>
            <w:r>
              <w:rPr>
                <w:sz w:val="24"/>
              </w:rPr>
              <w:t>393 (120)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