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961"/>
        <w:tblW w:w="14560" w:type="dxa"/>
        <w:tblLook w:val="04A0" w:firstRow="1" w:lastRow="0" w:firstColumn="1" w:lastColumn="0" w:noHBand="0" w:noVBand="1"/>
      </w:tblPr>
      <w:tblGrid>
        <w:gridCol w:w="1975"/>
        <w:gridCol w:w="1267"/>
        <w:gridCol w:w="1267"/>
        <w:gridCol w:w="2593"/>
        <w:gridCol w:w="1267"/>
        <w:gridCol w:w="2014"/>
        <w:gridCol w:w="1267"/>
        <w:gridCol w:w="2910"/>
      </w:tblGrid>
      <w:tr w:rsidR="007F2F2E" w14:paraId="648D24BE" w14:textId="77777777" w:rsidTr="007F2F2E">
        <w:tc>
          <w:tcPr>
            <w:tcW w:w="1975" w:type="dxa"/>
          </w:tcPr>
          <w:p w14:paraId="61C2E6AC" w14:textId="51D70CEC" w:rsidR="007F2F2E" w:rsidRDefault="007F2F2E" w:rsidP="007F2F2E">
            <w:r w:rsidRPr="007F2F2E">
              <w:rPr>
                <w:b/>
                <w:bCs/>
              </w:rPr>
              <w:t>Наименование</w:t>
            </w:r>
          </w:p>
        </w:tc>
        <w:tc>
          <w:tcPr>
            <w:tcW w:w="12585" w:type="dxa"/>
            <w:gridSpan w:val="7"/>
            <w:shd w:val="clear" w:color="auto" w:fill="FFFFFF"/>
            <w:vAlign w:val="center"/>
          </w:tcPr>
          <w:p w14:paraId="0D183FB6" w14:textId="4D30045F" w:rsidR="007F2F2E" w:rsidRDefault="007F2F2E" w:rsidP="007F2F2E">
            <w:r>
              <w:rPr>
                <w:rStyle w:val="a4"/>
                <w:rFonts w:ascii="Open Sans" w:hAnsi="Open Sans" w:cs="Open Sans"/>
                <w:color w:val="000000"/>
                <w:sz w:val="18"/>
                <w:szCs w:val="18"/>
              </w:rPr>
              <w:t>Обозначение</w:t>
            </w:r>
          </w:p>
        </w:tc>
      </w:tr>
      <w:tr w:rsidR="007F2F2E" w14:paraId="560ADBAC" w14:textId="46248196" w:rsidTr="007F2F2E">
        <w:tc>
          <w:tcPr>
            <w:tcW w:w="1975" w:type="dxa"/>
          </w:tcPr>
          <w:p w14:paraId="15C772A1" w14:textId="77777777" w:rsidR="007F2F2E" w:rsidRDefault="007F2F2E" w:rsidP="007F2F2E"/>
        </w:tc>
        <w:tc>
          <w:tcPr>
            <w:tcW w:w="1267" w:type="dxa"/>
            <w:shd w:val="clear" w:color="auto" w:fill="FFFFFF"/>
            <w:vAlign w:val="center"/>
          </w:tcPr>
          <w:p w14:paraId="1F8549A8" w14:textId="77A13A54" w:rsidR="007F2F2E" w:rsidRDefault="007F2F2E" w:rsidP="007F2F2E">
            <w:r>
              <w:rPr>
                <w:rStyle w:val="a4"/>
                <w:rFonts w:ascii="Open Sans" w:hAnsi="Open Sans" w:cs="Open Sans"/>
                <w:color w:val="000000"/>
                <w:sz w:val="18"/>
                <w:szCs w:val="18"/>
              </w:rPr>
              <w:t>ЗХБ 10.02.00.000 В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57676A3A" w14:textId="3B4B651B" w:rsidR="007F2F2E" w:rsidRDefault="007F2F2E" w:rsidP="007F2F2E">
            <w:r>
              <w:rPr>
                <w:rStyle w:val="a4"/>
                <w:rFonts w:ascii="Open Sans" w:hAnsi="Open Sans" w:cs="Open Sans"/>
                <w:color w:val="000000"/>
                <w:sz w:val="18"/>
                <w:szCs w:val="18"/>
              </w:rPr>
              <w:t>ЗХБ 10.39.02.000</w:t>
            </w:r>
          </w:p>
        </w:tc>
        <w:tc>
          <w:tcPr>
            <w:tcW w:w="2593" w:type="dxa"/>
            <w:shd w:val="clear" w:color="auto" w:fill="FFFFFF"/>
            <w:vAlign w:val="center"/>
          </w:tcPr>
          <w:p w14:paraId="356315C0" w14:textId="56729825" w:rsidR="007F2F2E" w:rsidRDefault="007F2F2E" w:rsidP="007F2F2E">
            <w:r>
              <w:rPr>
                <w:rStyle w:val="a4"/>
                <w:rFonts w:ascii="Open Sans" w:hAnsi="Open Sans" w:cs="Open Sans"/>
                <w:color w:val="000000"/>
                <w:sz w:val="18"/>
                <w:szCs w:val="18"/>
              </w:rPr>
              <w:t>ЗХБ 20.02.00.000Б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Open Sans" w:hAnsi="Open Sans" w:cs="Open Sans"/>
                <w:color w:val="000000"/>
                <w:sz w:val="18"/>
                <w:szCs w:val="18"/>
              </w:rPr>
              <w:t>(20.78.02.000)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3546490F" w14:textId="0543AD65" w:rsidR="007F2F2E" w:rsidRDefault="007F2F2E" w:rsidP="007F2F2E">
            <w:r>
              <w:rPr>
                <w:rStyle w:val="a4"/>
                <w:rFonts w:ascii="Open Sans" w:hAnsi="Open Sans" w:cs="Open Sans"/>
                <w:color w:val="000000"/>
                <w:sz w:val="18"/>
                <w:szCs w:val="18"/>
              </w:rPr>
              <w:t>ЗХБ 20.47.02.000</w:t>
            </w:r>
          </w:p>
        </w:tc>
        <w:tc>
          <w:tcPr>
            <w:tcW w:w="2014" w:type="dxa"/>
            <w:shd w:val="clear" w:color="auto" w:fill="FFFFFF"/>
            <w:vAlign w:val="center"/>
          </w:tcPr>
          <w:p w14:paraId="646D83E9" w14:textId="105FA907" w:rsidR="007F2F2E" w:rsidRDefault="007F2F2E" w:rsidP="007F2F2E">
            <w:r>
              <w:rPr>
                <w:rStyle w:val="a4"/>
                <w:rFonts w:ascii="Open Sans" w:hAnsi="Open Sans" w:cs="Open Sans"/>
                <w:color w:val="000000"/>
                <w:sz w:val="18"/>
                <w:szCs w:val="18"/>
              </w:rPr>
              <w:t>ЗХБ 20.80.02.000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Style w:val="a4"/>
                <w:rFonts w:ascii="Open Sans" w:hAnsi="Open Sans" w:cs="Open Sans"/>
                <w:color w:val="000000"/>
                <w:sz w:val="18"/>
                <w:szCs w:val="18"/>
              </w:rPr>
              <w:t>укороч</w:t>
            </w:r>
            <w:proofErr w:type="spellEnd"/>
            <w:r>
              <w:rPr>
                <w:rStyle w:val="a4"/>
                <w:rFonts w:ascii="Open Sans" w:hAnsi="Open Sans" w:cs="Open Sans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586A7C14" w14:textId="40E420E6" w:rsidR="007F2F2E" w:rsidRDefault="007F2F2E" w:rsidP="007F2F2E">
            <w:r>
              <w:rPr>
                <w:rStyle w:val="a4"/>
                <w:rFonts w:ascii="Open Sans" w:hAnsi="Open Sans" w:cs="Open Sans"/>
                <w:color w:val="000000"/>
                <w:sz w:val="18"/>
                <w:szCs w:val="18"/>
              </w:rPr>
              <w:t>ЗХБ 30.02.00.000</w:t>
            </w:r>
          </w:p>
        </w:tc>
        <w:tc>
          <w:tcPr>
            <w:tcW w:w="2910" w:type="dxa"/>
            <w:shd w:val="clear" w:color="auto" w:fill="FFFFFF"/>
            <w:vAlign w:val="center"/>
          </w:tcPr>
          <w:p w14:paraId="0826DD77" w14:textId="0ACEE99B" w:rsidR="007F2F2E" w:rsidRDefault="007F2F2E" w:rsidP="007F2F2E">
            <w:r>
              <w:rPr>
                <w:rStyle w:val="a4"/>
                <w:rFonts w:ascii="Open Sans" w:hAnsi="Open Sans" w:cs="Open Sans"/>
                <w:color w:val="000000"/>
                <w:sz w:val="18"/>
                <w:szCs w:val="18"/>
              </w:rPr>
              <w:t>ЗХБ 40.02.00.000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Open Sans" w:hAnsi="Open Sans" w:cs="Open Sans"/>
                <w:color w:val="000000"/>
                <w:sz w:val="18"/>
                <w:szCs w:val="18"/>
              </w:rPr>
              <w:t>(40.80.02.000укор)</w:t>
            </w:r>
          </w:p>
        </w:tc>
      </w:tr>
      <w:tr w:rsidR="007F2F2E" w14:paraId="2F9685BC" w14:textId="77777777" w:rsidTr="007F2F2E">
        <w:tc>
          <w:tcPr>
            <w:tcW w:w="1975" w:type="dxa"/>
          </w:tcPr>
          <w:p w14:paraId="799A2D39" w14:textId="6DDDD309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Условный диаметр потайной обсадной колонны хвостовика, мм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2AC5D872" w14:textId="470B0D03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030D6742" w14:textId="0DFF0329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593" w:type="dxa"/>
            <w:shd w:val="clear" w:color="auto" w:fill="FFFFFF"/>
            <w:vAlign w:val="center"/>
          </w:tcPr>
          <w:p w14:paraId="343EFA49" w14:textId="0B28F1EC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6F149BE9" w14:textId="3CD59CC9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014" w:type="dxa"/>
            <w:shd w:val="clear" w:color="auto" w:fill="FFFFFF"/>
            <w:vAlign w:val="center"/>
          </w:tcPr>
          <w:p w14:paraId="04AE1EE0" w14:textId="69ECB1BE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26E33A23" w14:textId="386BC75A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910" w:type="dxa"/>
            <w:shd w:val="clear" w:color="auto" w:fill="FFFFFF"/>
            <w:vAlign w:val="center"/>
          </w:tcPr>
          <w:p w14:paraId="763A247B" w14:textId="19CB8ECE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127</w:t>
            </w:r>
          </w:p>
        </w:tc>
      </w:tr>
      <w:tr w:rsidR="007F2F2E" w14:paraId="08514562" w14:textId="77777777" w:rsidTr="007F2F2E">
        <w:tc>
          <w:tcPr>
            <w:tcW w:w="197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7"/>
            </w:tblGrid>
            <w:tr w:rsidR="007F2F2E" w:rsidRPr="007F2F2E" w14:paraId="5327B204" w14:textId="77777777" w:rsidTr="007F2F2E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5F2800F" w14:textId="77777777" w:rsidR="007F2F2E" w:rsidRPr="007F2F2E" w:rsidRDefault="007F2F2E" w:rsidP="007F2F2E">
                  <w:pPr>
                    <w:framePr w:hSpace="180" w:wrap="around" w:vAnchor="page" w:hAnchor="margin" w:y="961"/>
                    <w:spacing w:after="0" w:line="240" w:lineRule="auto"/>
                    <w:rPr>
                      <w:rFonts w:ascii="Open Sans" w:eastAsia="Times New Roman" w:hAnsi="Open Sans" w:cs="Open Sans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F2F2E">
                    <w:rPr>
                      <w:rFonts w:ascii="Open Sans" w:eastAsia="Times New Roman" w:hAnsi="Open Sans" w:cs="Open Sans"/>
                      <w:color w:val="000000"/>
                      <w:sz w:val="18"/>
                      <w:szCs w:val="18"/>
                      <w:lang w:eastAsia="ru-RU"/>
                    </w:rPr>
                    <w:t>Внутренний диаметр промежуточной обсадной колонны, мм</w:t>
                  </w:r>
                </w:p>
              </w:tc>
            </w:tr>
          </w:tbl>
          <w:p w14:paraId="3C954B4C" w14:textId="77777777" w:rsidR="007F2F2E" w:rsidRDefault="007F2F2E" w:rsidP="007F2F2E"/>
        </w:tc>
        <w:tc>
          <w:tcPr>
            <w:tcW w:w="1267" w:type="dxa"/>
            <w:shd w:val="clear" w:color="auto" w:fill="FFFFFF"/>
            <w:vAlign w:val="center"/>
          </w:tcPr>
          <w:p w14:paraId="46767FD2" w14:textId="56AAA7EF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126 – 133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4B1273A1" w14:textId="6BF966F8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124 – 128</w:t>
            </w:r>
          </w:p>
        </w:tc>
        <w:tc>
          <w:tcPr>
            <w:tcW w:w="2593" w:type="dxa"/>
            <w:shd w:val="clear" w:color="auto" w:fill="FFFFFF"/>
            <w:vAlign w:val="center"/>
          </w:tcPr>
          <w:p w14:paraId="1DEAC740" w14:textId="59F02E8E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150 – 155 (155 - 160)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52EA9AF8" w14:textId="6E36DE2A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147 - 152</w:t>
            </w:r>
          </w:p>
        </w:tc>
        <w:tc>
          <w:tcPr>
            <w:tcW w:w="2014" w:type="dxa"/>
            <w:shd w:val="clear" w:color="auto" w:fill="FFFFFF"/>
            <w:vAlign w:val="center"/>
          </w:tcPr>
          <w:p w14:paraId="0D480931" w14:textId="49F5F6A1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150-154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1F956243" w14:textId="7C03649D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119-123</w:t>
            </w:r>
          </w:p>
        </w:tc>
        <w:tc>
          <w:tcPr>
            <w:tcW w:w="2910" w:type="dxa"/>
            <w:shd w:val="clear" w:color="auto" w:fill="FFFFFF"/>
            <w:vAlign w:val="center"/>
          </w:tcPr>
          <w:p w14:paraId="40E7666D" w14:textId="2937CAFB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159,6 – 166,2</w:t>
            </w:r>
          </w:p>
        </w:tc>
      </w:tr>
      <w:tr w:rsidR="007F2F2E" w14:paraId="7B167EC1" w14:textId="77777777" w:rsidTr="007F2F2E">
        <w:tc>
          <w:tcPr>
            <w:tcW w:w="1975" w:type="dxa"/>
          </w:tcPr>
          <w:p w14:paraId="30DF75A7" w14:textId="534FA57F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Наружный диаметр пакера верхнего, мм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07B1523A" w14:textId="29118079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38AC2448" w14:textId="1F7A6937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593" w:type="dxa"/>
            <w:shd w:val="clear" w:color="auto" w:fill="FFFFFF"/>
            <w:vAlign w:val="center"/>
          </w:tcPr>
          <w:p w14:paraId="3EF8B440" w14:textId="362332DB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144 (148)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6627C9C6" w14:textId="7F62C728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014" w:type="dxa"/>
            <w:shd w:val="clear" w:color="auto" w:fill="FFFFFF"/>
            <w:vAlign w:val="center"/>
          </w:tcPr>
          <w:p w14:paraId="1F74988F" w14:textId="0B7F544D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570D6171" w14:textId="2ED1D0BC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910" w:type="dxa"/>
            <w:shd w:val="clear" w:color="auto" w:fill="FFFFFF"/>
            <w:vAlign w:val="center"/>
          </w:tcPr>
          <w:p w14:paraId="37600E6F" w14:textId="42419011" w:rsidR="007F2F2E" w:rsidRDefault="007F2F2E" w:rsidP="007F2F2E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153</w:t>
            </w:r>
          </w:p>
        </w:tc>
      </w:tr>
      <w:tr w:rsidR="00484C86" w14:paraId="0B57CE29" w14:textId="77777777" w:rsidTr="00560BD2">
        <w:tc>
          <w:tcPr>
            <w:tcW w:w="1975" w:type="dxa"/>
          </w:tcPr>
          <w:p w14:paraId="2909A86D" w14:textId="60D55527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Диаметр проходного канала, мм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728F303E" w14:textId="1DCBFD4C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7A3AA1C5" w14:textId="35C10974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593" w:type="dxa"/>
            <w:shd w:val="clear" w:color="auto" w:fill="FFFFFF"/>
            <w:vAlign w:val="center"/>
          </w:tcPr>
          <w:p w14:paraId="365D0E75" w14:textId="49946D7F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2B007D24" w14:textId="5E39907B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14" w:type="dxa"/>
            <w:shd w:val="clear" w:color="auto" w:fill="FFFFFF"/>
            <w:vAlign w:val="center"/>
          </w:tcPr>
          <w:p w14:paraId="4CCD915D" w14:textId="61689560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054E7AF9" w14:textId="043763CA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910" w:type="dxa"/>
            <w:shd w:val="clear" w:color="auto" w:fill="FFFFFF"/>
            <w:vAlign w:val="center"/>
          </w:tcPr>
          <w:p w14:paraId="2ED0624C" w14:textId="5BFBDCAD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112</w:t>
            </w:r>
          </w:p>
        </w:tc>
      </w:tr>
      <w:tr w:rsidR="00484C86" w14:paraId="6987CF2C" w14:textId="77777777" w:rsidTr="00821079">
        <w:tc>
          <w:tcPr>
            <w:tcW w:w="1975" w:type="dxa"/>
          </w:tcPr>
          <w:p w14:paraId="428CB87C" w14:textId="627A890C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Внутренний диаметр штанг, мм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2B8E52BA" w14:textId="2931B15F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0E086FB5" w14:textId="726E5C61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593" w:type="dxa"/>
            <w:shd w:val="clear" w:color="auto" w:fill="FFFFFF"/>
            <w:vAlign w:val="center"/>
          </w:tcPr>
          <w:p w14:paraId="74B226D4" w14:textId="0EDAF166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71887611" w14:textId="006B88C9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014" w:type="dxa"/>
            <w:shd w:val="clear" w:color="auto" w:fill="FFFFFF"/>
            <w:vAlign w:val="center"/>
          </w:tcPr>
          <w:p w14:paraId="1B266F7A" w14:textId="386B395F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2C8F5431" w14:textId="0484CDC1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910" w:type="dxa"/>
            <w:shd w:val="clear" w:color="auto" w:fill="FFFFFF"/>
            <w:vAlign w:val="center"/>
          </w:tcPr>
          <w:p w14:paraId="119DB079" w14:textId="75D614B1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133,5</w:t>
            </w:r>
          </w:p>
        </w:tc>
      </w:tr>
      <w:tr w:rsidR="00484C86" w14:paraId="4E4679AE" w14:textId="77777777" w:rsidTr="006600E7">
        <w:tc>
          <w:tcPr>
            <w:tcW w:w="1975" w:type="dxa"/>
          </w:tcPr>
          <w:p w14:paraId="1A23B430" w14:textId="6D22E1CE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Длина пакера, мм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66C449CF" w14:textId="3BCAD9E9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2089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13508921" w14:textId="701699A2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2089</w:t>
            </w:r>
          </w:p>
        </w:tc>
        <w:tc>
          <w:tcPr>
            <w:tcW w:w="2593" w:type="dxa"/>
            <w:shd w:val="clear" w:color="auto" w:fill="FFFFFF"/>
            <w:vAlign w:val="center"/>
          </w:tcPr>
          <w:p w14:paraId="13A9854B" w14:textId="2E10C6ED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2395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696B3A9A" w14:textId="54AC3B4D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2395</w:t>
            </w:r>
          </w:p>
        </w:tc>
        <w:tc>
          <w:tcPr>
            <w:tcW w:w="2014" w:type="dxa"/>
            <w:shd w:val="clear" w:color="auto" w:fill="FFFFFF"/>
            <w:vAlign w:val="center"/>
          </w:tcPr>
          <w:p w14:paraId="51B4142A" w14:textId="6E6BE491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1190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04767085" w14:textId="3C2C8896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1460</w:t>
            </w:r>
          </w:p>
        </w:tc>
        <w:tc>
          <w:tcPr>
            <w:tcW w:w="2910" w:type="dxa"/>
            <w:shd w:val="clear" w:color="auto" w:fill="FFFFFF"/>
            <w:vAlign w:val="center"/>
          </w:tcPr>
          <w:p w14:paraId="4EC748F3" w14:textId="1380AA5A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2400(1230)</w:t>
            </w:r>
          </w:p>
        </w:tc>
      </w:tr>
      <w:tr w:rsidR="00484C86" w14:paraId="74A3C4EA" w14:textId="77777777" w:rsidTr="00D870B4">
        <w:tc>
          <w:tcPr>
            <w:tcW w:w="1975" w:type="dxa"/>
          </w:tcPr>
          <w:p w14:paraId="00B6D52B" w14:textId="76794009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Масса, кг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011C74A5" w14:textId="04BEC518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3BB37CE3" w14:textId="259BECEE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93" w:type="dxa"/>
            <w:shd w:val="clear" w:color="auto" w:fill="FFFFFF"/>
            <w:vAlign w:val="center"/>
          </w:tcPr>
          <w:p w14:paraId="6FCAF67A" w14:textId="69DD3DAD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585E8807" w14:textId="6794002B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014" w:type="dxa"/>
            <w:shd w:val="clear" w:color="auto" w:fill="FFFFFF"/>
            <w:vAlign w:val="center"/>
          </w:tcPr>
          <w:p w14:paraId="3D9548FD" w14:textId="33D76829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231DE096" w14:textId="69C3AE01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2910" w:type="dxa"/>
            <w:shd w:val="clear" w:color="auto" w:fill="FFFFFF"/>
            <w:vAlign w:val="center"/>
          </w:tcPr>
          <w:p w14:paraId="4C3DA9B1" w14:textId="12F756A6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69,2(46)</w:t>
            </w:r>
          </w:p>
        </w:tc>
      </w:tr>
      <w:tr w:rsidR="00484C86" w14:paraId="162B3EC1" w14:textId="77777777" w:rsidTr="005C00EB">
        <w:tc>
          <w:tcPr>
            <w:tcW w:w="1975" w:type="dxa"/>
          </w:tcPr>
          <w:p w14:paraId="49C62823" w14:textId="79DE82D3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Присоединительная резьба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51FEAC8B" w14:textId="53F909D8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ОТТМ 102 ТУ 14-161-163-96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322E2491" w14:textId="13FB7392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ОТТМ 102 ТУ 14-161-163-96</w:t>
            </w:r>
          </w:p>
        </w:tc>
        <w:tc>
          <w:tcPr>
            <w:tcW w:w="2593" w:type="dxa"/>
            <w:shd w:val="clear" w:color="auto" w:fill="FFFFFF"/>
            <w:vAlign w:val="center"/>
          </w:tcPr>
          <w:p w14:paraId="2F3DA0E0" w14:textId="308D6DA6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ОТТМ 114 ГОСТ 632-80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6A516ED0" w14:textId="3CB44954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OТТМ 114 ГОСТ 632-80</w:t>
            </w:r>
          </w:p>
        </w:tc>
        <w:tc>
          <w:tcPr>
            <w:tcW w:w="2014" w:type="dxa"/>
            <w:shd w:val="clear" w:color="auto" w:fill="FFFFFF"/>
            <w:vAlign w:val="center"/>
          </w:tcPr>
          <w:p w14:paraId="51151FAB" w14:textId="6B6DF50D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ОТТМ 114 ГОСТ 632-80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326CB17F" w14:textId="745EF63F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OТТМ 98,6 ТУ 14-161-163-96</w:t>
            </w:r>
          </w:p>
        </w:tc>
        <w:tc>
          <w:tcPr>
            <w:tcW w:w="2910" w:type="dxa"/>
            <w:shd w:val="clear" w:color="auto" w:fill="FFFFFF"/>
            <w:vAlign w:val="center"/>
          </w:tcPr>
          <w:p w14:paraId="0EE22ED4" w14:textId="7A19B8E8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ОТТМ 127 ГОСТ 632-80</w:t>
            </w:r>
          </w:p>
        </w:tc>
      </w:tr>
      <w:tr w:rsidR="00484C86" w14:paraId="76092B5C" w14:textId="77777777" w:rsidTr="00AE5C72">
        <w:tc>
          <w:tcPr>
            <w:tcW w:w="1975" w:type="dxa"/>
          </w:tcPr>
          <w:p w14:paraId="14132D62" w14:textId="66EF2674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Осевая нагрузка среза винтов пакера, кгс</w:t>
            </w:r>
          </w:p>
        </w:tc>
        <w:tc>
          <w:tcPr>
            <w:tcW w:w="1267" w:type="dxa"/>
          </w:tcPr>
          <w:p w14:paraId="3EC0D614" w14:textId="36B066E0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5715 ± 570</w:t>
            </w:r>
          </w:p>
        </w:tc>
        <w:tc>
          <w:tcPr>
            <w:tcW w:w="1267" w:type="dxa"/>
          </w:tcPr>
          <w:p w14:paraId="06E19011" w14:textId="77777777" w:rsidR="00484C86" w:rsidRDefault="00484C86" w:rsidP="00484C86"/>
        </w:tc>
        <w:tc>
          <w:tcPr>
            <w:tcW w:w="2593" w:type="dxa"/>
          </w:tcPr>
          <w:p w14:paraId="166084A4" w14:textId="77777777" w:rsidR="00484C86" w:rsidRDefault="00484C86" w:rsidP="00484C86"/>
        </w:tc>
        <w:tc>
          <w:tcPr>
            <w:tcW w:w="1267" w:type="dxa"/>
          </w:tcPr>
          <w:p w14:paraId="0FCD3E5B" w14:textId="03648BDA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6000±300</w:t>
            </w:r>
          </w:p>
        </w:tc>
        <w:tc>
          <w:tcPr>
            <w:tcW w:w="2014" w:type="dxa"/>
          </w:tcPr>
          <w:p w14:paraId="4FDDD411" w14:textId="77777777" w:rsidR="00484C86" w:rsidRDefault="00484C86" w:rsidP="00484C86"/>
        </w:tc>
        <w:tc>
          <w:tcPr>
            <w:tcW w:w="1267" w:type="dxa"/>
            <w:shd w:val="clear" w:color="auto" w:fill="FFFFFF"/>
            <w:vAlign w:val="center"/>
          </w:tcPr>
          <w:p w14:paraId="0C1D740F" w14:textId="53CFE727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5061 ± 506</w:t>
            </w:r>
          </w:p>
        </w:tc>
        <w:tc>
          <w:tcPr>
            <w:tcW w:w="2910" w:type="dxa"/>
            <w:shd w:val="clear" w:color="auto" w:fill="FFFFFF"/>
            <w:vAlign w:val="center"/>
          </w:tcPr>
          <w:p w14:paraId="60FA1BCB" w14:textId="69E3A71F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6000 ± 300</w:t>
            </w:r>
          </w:p>
        </w:tc>
      </w:tr>
      <w:tr w:rsidR="00484C86" w14:paraId="29A7221B" w14:textId="77777777" w:rsidTr="00E86FC6">
        <w:tc>
          <w:tcPr>
            <w:tcW w:w="1975" w:type="dxa"/>
          </w:tcPr>
          <w:p w14:paraId="58D168D9" w14:textId="246665EB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Максимальный перепад давления, воспринимаемый </w:t>
            </w:r>
            <w:proofErr w:type="gram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манжетой ,</w:t>
            </w:r>
            <w:proofErr w:type="gram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 xml:space="preserve"> МПа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74B0338E" w14:textId="5E2CFEF0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26B6CFEA" w14:textId="7F3D31B3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93" w:type="dxa"/>
            <w:shd w:val="clear" w:color="auto" w:fill="FFFFFF"/>
            <w:vAlign w:val="center"/>
          </w:tcPr>
          <w:p w14:paraId="4E530B44" w14:textId="69A88B2C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62E3FF93" w14:textId="01F00D9A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14" w:type="dxa"/>
            <w:shd w:val="clear" w:color="auto" w:fill="FFFFFF"/>
            <w:vAlign w:val="center"/>
          </w:tcPr>
          <w:p w14:paraId="5FD09C5E" w14:textId="71466EA9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610BA68D" w14:textId="36103F8F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10" w:type="dxa"/>
            <w:shd w:val="clear" w:color="auto" w:fill="FFFFFF"/>
            <w:vAlign w:val="center"/>
          </w:tcPr>
          <w:p w14:paraId="1701585A" w14:textId="28632C97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20(25)</w:t>
            </w:r>
          </w:p>
        </w:tc>
      </w:tr>
      <w:tr w:rsidR="00484C86" w14:paraId="707997A5" w14:textId="77777777" w:rsidTr="007F2F2E">
        <w:tc>
          <w:tcPr>
            <w:tcW w:w="1975" w:type="dxa"/>
          </w:tcPr>
          <w:p w14:paraId="2825D5F8" w14:textId="04FEBE9F" w:rsidR="00484C86" w:rsidRDefault="00484C86" w:rsidP="00484C86">
            <w:pP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Максимальная рабочая температура</w:t>
            </w:r>
            <w:proofErr w:type="gramStart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, К</w:t>
            </w:r>
            <w:proofErr w:type="gramEnd"/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(°С)</w:t>
            </w:r>
          </w:p>
        </w:tc>
        <w:tc>
          <w:tcPr>
            <w:tcW w:w="1267" w:type="dxa"/>
          </w:tcPr>
          <w:p w14:paraId="4E8E65AE" w14:textId="60BD28DE" w:rsidR="00484C86" w:rsidRDefault="00484C86" w:rsidP="00484C86">
            <w:r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373 (100)</w:t>
            </w:r>
          </w:p>
        </w:tc>
        <w:tc>
          <w:tcPr>
            <w:tcW w:w="1267" w:type="dxa"/>
          </w:tcPr>
          <w:p w14:paraId="47DFB534" w14:textId="77777777" w:rsidR="00484C86" w:rsidRDefault="00484C86" w:rsidP="00484C86"/>
        </w:tc>
        <w:tc>
          <w:tcPr>
            <w:tcW w:w="2593" w:type="dxa"/>
          </w:tcPr>
          <w:p w14:paraId="6C37626E" w14:textId="77777777" w:rsidR="00484C86" w:rsidRDefault="00484C86" w:rsidP="00484C86"/>
        </w:tc>
        <w:tc>
          <w:tcPr>
            <w:tcW w:w="1267" w:type="dxa"/>
          </w:tcPr>
          <w:p w14:paraId="23C80E4C" w14:textId="77777777" w:rsidR="00484C86" w:rsidRDefault="00484C86" w:rsidP="00484C86"/>
        </w:tc>
        <w:tc>
          <w:tcPr>
            <w:tcW w:w="2014" w:type="dxa"/>
          </w:tcPr>
          <w:p w14:paraId="4CD948A9" w14:textId="77777777" w:rsidR="00484C86" w:rsidRDefault="00484C86" w:rsidP="00484C86"/>
        </w:tc>
        <w:tc>
          <w:tcPr>
            <w:tcW w:w="1267" w:type="dxa"/>
          </w:tcPr>
          <w:p w14:paraId="46C54712" w14:textId="77777777" w:rsidR="00484C86" w:rsidRDefault="00484C86" w:rsidP="00484C86"/>
        </w:tc>
        <w:tc>
          <w:tcPr>
            <w:tcW w:w="2910" w:type="dxa"/>
          </w:tcPr>
          <w:p w14:paraId="194468EA" w14:textId="77777777" w:rsidR="00484C86" w:rsidRDefault="00484C86" w:rsidP="00484C86"/>
        </w:tc>
      </w:tr>
    </w:tbl>
    <w:p w14:paraId="7FC31898" w14:textId="77777777" w:rsidR="007F2F2E" w:rsidRPr="007F2F2E" w:rsidRDefault="007F2F2E" w:rsidP="007F2F2E">
      <w:pPr>
        <w:rPr>
          <w:rFonts w:ascii="Times New Roman" w:hAnsi="Times New Roman" w:cs="Times New Roman"/>
          <w:sz w:val="28"/>
          <w:szCs w:val="28"/>
        </w:rPr>
      </w:pPr>
      <w:r w:rsidRPr="007F2F2E">
        <w:rPr>
          <w:rFonts w:ascii="Times New Roman" w:hAnsi="Times New Roman" w:cs="Times New Roman"/>
          <w:sz w:val="28"/>
          <w:szCs w:val="28"/>
        </w:rPr>
        <w:t>Пакер верхний</w:t>
      </w:r>
    </w:p>
    <w:p w14:paraId="36B5142E" w14:textId="77777777" w:rsidR="001D7DA9" w:rsidRDefault="001D7DA9"/>
    <w:sectPr w:rsidR="001D7DA9" w:rsidSect="007F2F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74EB" w14:textId="77777777" w:rsidR="00D54BBD" w:rsidRDefault="00D54BBD" w:rsidP="007F2F2E">
      <w:pPr>
        <w:spacing w:after="0" w:line="240" w:lineRule="auto"/>
      </w:pPr>
      <w:r>
        <w:separator/>
      </w:r>
    </w:p>
  </w:endnote>
  <w:endnote w:type="continuationSeparator" w:id="0">
    <w:p w14:paraId="34B15E14" w14:textId="77777777" w:rsidR="00D54BBD" w:rsidRDefault="00D54BBD" w:rsidP="007F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3DCA" w14:textId="77777777" w:rsidR="00D54BBD" w:rsidRDefault="00D54BBD" w:rsidP="007F2F2E">
      <w:pPr>
        <w:spacing w:after="0" w:line="240" w:lineRule="auto"/>
      </w:pPr>
      <w:r>
        <w:separator/>
      </w:r>
    </w:p>
  </w:footnote>
  <w:footnote w:type="continuationSeparator" w:id="0">
    <w:p w14:paraId="4798EC1F" w14:textId="77777777" w:rsidR="00D54BBD" w:rsidRDefault="00D54BBD" w:rsidP="007F2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2E"/>
    <w:rsid w:val="001D7DA9"/>
    <w:rsid w:val="002E2116"/>
    <w:rsid w:val="00484C86"/>
    <w:rsid w:val="0065107A"/>
    <w:rsid w:val="007F2F2E"/>
    <w:rsid w:val="00D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F465"/>
  <w15:chartTrackingRefBased/>
  <w15:docId w15:val="{E8CACCA1-C9C5-4B2F-AF29-51589A8E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F2F2E"/>
    <w:rPr>
      <w:b/>
      <w:bCs/>
    </w:rPr>
  </w:style>
  <w:style w:type="paragraph" w:styleId="a5">
    <w:name w:val="header"/>
    <w:basedOn w:val="a"/>
    <w:link w:val="a6"/>
    <w:uiPriority w:val="99"/>
    <w:unhideWhenUsed/>
    <w:rsid w:val="007F2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2F2E"/>
  </w:style>
  <w:style w:type="paragraph" w:styleId="a7">
    <w:name w:val="footer"/>
    <w:basedOn w:val="a"/>
    <w:link w:val="a8"/>
    <w:uiPriority w:val="99"/>
    <w:unhideWhenUsed/>
    <w:rsid w:val="007F2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Бу</dc:creator>
  <cp:keywords/>
  <dc:description/>
  <cp:lastModifiedBy>Кристина Бу</cp:lastModifiedBy>
  <cp:revision>1</cp:revision>
  <dcterms:created xsi:type="dcterms:W3CDTF">2023-05-05T12:28:00Z</dcterms:created>
  <dcterms:modified xsi:type="dcterms:W3CDTF">2023-05-05T12:41:00Z</dcterms:modified>
</cp:coreProperties>
</file>